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9202D5" w14:textId="77777777" w:rsidR="005E10F1" w:rsidRDefault="005E10F1" w:rsidP="005C68ED">
      <w:pPr>
        <w:spacing w:before="100" w:beforeAutospacing="1" w:after="100" w:afterAutospacing="1" w:line="240" w:lineRule="auto"/>
        <w:outlineLvl w:val="1"/>
        <w:rPr>
          <w:rFonts w:asciiTheme="majorHAnsi" w:eastAsia="Times New Roman" w:hAnsiTheme="majorHAnsi" w:cs="Times New Roman"/>
          <w:b/>
          <w:bCs/>
          <w:kern w:val="0"/>
          <w14:ligatures w14:val="none"/>
        </w:rPr>
      </w:pPr>
    </w:p>
    <w:p w14:paraId="1217B7BB" w14:textId="0A844685" w:rsidR="005C68ED" w:rsidRPr="005C68ED" w:rsidRDefault="005C68ED" w:rsidP="005E10F1">
      <w:pPr>
        <w:spacing w:after="0" w:line="240" w:lineRule="auto"/>
        <w:outlineLvl w:val="1"/>
        <w:rPr>
          <w:rFonts w:asciiTheme="majorHAnsi" w:eastAsia="Times New Roman" w:hAnsiTheme="majorHAnsi" w:cs="Times New Roman"/>
          <w:b/>
          <w:bCs/>
          <w:kern w:val="0"/>
          <w14:ligatures w14:val="none"/>
        </w:rPr>
      </w:pPr>
      <w:r w:rsidRPr="005C68ED">
        <w:rPr>
          <w:rFonts w:asciiTheme="majorHAnsi" w:eastAsia="Times New Roman" w:hAnsiTheme="majorHAnsi" w:cs="Times New Roman"/>
          <w:b/>
          <w:bCs/>
          <w:kern w:val="0"/>
          <w14:ligatures w14:val="none"/>
        </w:rPr>
        <w:t>Overview</w:t>
      </w:r>
    </w:p>
    <w:p w14:paraId="32F047E4" w14:textId="12DE5A72" w:rsidR="005C68ED" w:rsidRDefault="005C68ED" w:rsidP="005E10F1">
      <w:pPr>
        <w:spacing w:after="0" w:line="240" w:lineRule="auto"/>
        <w:rPr>
          <w:rFonts w:asciiTheme="majorHAnsi" w:eastAsia="Times New Roman" w:hAnsiTheme="majorHAnsi" w:cs="Times New Roman"/>
          <w:kern w:val="0"/>
          <w14:ligatures w14:val="none"/>
        </w:rPr>
      </w:pPr>
      <w:r w:rsidRPr="005C68ED">
        <w:rPr>
          <w:rFonts w:asciiTheme="majorHAnsi" w:eastAsia="Times New Roman" w:hAnsiTheme="majorHAnsi" w:cs="Times New Roman"/>
          <w:kern w:val="0"/>
          <w14:ligatures w14:val="none"/>
        </w:rPr>
        <w:t xml:space="preserve">This toolkit is designed to help youth, advocates, and community members raise awareness about opioid prevention. It includes </w:t>
      </w:r>
      <w:r>
        <w:rPr>
          <w:rFonts w:asciiTheme="majorHAnsi" w:eastAsia="Times New Roman" w:hAnsiTheme="majorHAnsi" w:cs="Times New Roman"/>
          <w:kern w:val="0"/>
          <w14:ligatures w14:val="none"/>
        </w:rPr>
        <w:t xml:space="preserve">the Escape the Escape </w:t>
      </w:r>
      <w:r w:rsidRPr="005C68ED">
        <w:rPr>
          <w:rFonts w:asciiTheme="majorHAnsi" w:eastAsia="Times New Roman" w:hAnsiTheme="majorHAnsi" w:cs="Times New Roman"/>
          <w:b/>
          <w:bCs/>
          <w:kern w:val="0"/>
          <w14:ligatures w14:val="none"/>
        </w:rPr>
        <w:t xml:space="preserve">logo, </w:t>
      </w:r>
      <w:r>
        <w:rPr>
          <w:rFonts w:asciiTheme="majorHAnsi" w:eastAsia="Times New Roman" w:hAnsiTheme="majorHAnsi" w:cs="Times New Roman"/>
          <w:b/>
          <w:bCs/>
          <w:kern w:val="0"/>
          <w14:ligatures w14:val="none"/>
        </w:rPr>
        <w:t>graphics</w:t>
      </w:r>
      <w:r w:rsidRPr="005C68ED">
        <w:rPr>
          <w:rFonts w:asciiTheme="majorHAnsi" w:eastAsia="Times New Roman" w:hAnsiTheme="majorHAnsi" w:cs="Times New Roman"/>
          <w:b/>
          <w:bCs/>
          <w:kern w:val="0"/>
          <w14:ligatures w14:val="none"/>
        </w:rPr>
        <w:t>, style sheet, social media graphics, and posters</w:t>
      </w:r>
      <w:r w:rsidRPr="005C68ED">
        <w:rPr>
          <w:rFonts w:asciiTheme="majorHAnsi" w:eastAsia="Times New Roman" w:hAnsiTheme="majorHAnsi" w:cs="Times New Roman"/>
          <w:kern w:val="0"/>
          <w14:ligatures w14:val="none"/>
        </w:rPr>
        <w:t xml:space="preserve"> to ensure consistent messaging and a strong visual identity in all outreach efforts.</w:t>
      </w:r>
    </w:p>
    <w:p w14:paraId="150A2D12" w14:textId="77777777" w:rsidR="005E10F1" w:rsidRPr="005C68ED" w:rsidRDefault="005E10F1" w:rsidP="005E10F1">
      <w:pPr>
        <w:spacing w:after="0" w:line="240" w:lineRule="auto"/>
        <w:rPr>
          <w:rFonts w:asciiTheme="majorHAnsi" w:eastAsia="Times New Roman" w:hAnsiTheme="majorHAnsi" w:cs="Times New Roman"/>
          <w:kern w:val="0"/>
          <w14:ligatures w14:val="none"/>
        </w:rPr>
      </w:pPr>
    </w:p>
    <w:p w14:paraId="4702D031" w14:textId="77777777" w:rsidR="005C68ED" w:rsidRDefault="005C68ED" w:rsidP="005E10F1">
      <w:pPr>
        <w:spacing w:after="0" w:line="240" w:lineRule="auto"/>
        <w:outlineLvl w:val="1"/>
        <w:rPr>
          <w:rFonts w:asciiTheme="majorHAnsi" w:eastAsia="Times New Roman" w:hAnsiTheme="majorHAnsi" w:cs="Times New Roman"/>
          <w:b/>
          <w:bCs/>
          <w:kern w:val="0"/>
          <w14:ligatures w14:val="none"/>
        </w:rPr>
      </w:pPr>
      <w:r w:rsidRPr="005C68ED">
        <w:rPr>
          <w:rFonts w:asciiTheme="majorHAnsi" w:eastAsia="Times New Roman" w:hAnsiTheme="majorHAnsi" w:cs="Times New Roman"/>
          <w:b/>
          <w:bCs/>
          <w:kern w:val="0"/>
          <w14:ligatures w14:val="none"/>
        </w:rPr>
        <w:t>How to Use Each Component</w:t>
      </w:r>
    </w:p>
    <w:p w14:paraId="550B2219" w14:textId="77777777" w:rsidR="005E10F1" w:rsidRPr="005C68ED" w:rsidRDefault="005E10F1" w:rsidP="005E10F1">
      <w:pPr>
        <w:spacing w:after="0" w:line="240" w:lineRule="auto"/>
        <w:outlineLvl w:val="1"/>
        <w:rPr>
          <w:rFonts w:asciiTheme="majorHAnsi" w:eastAsia="Times New Roman" w:hAnsiTheme="majorHAnsi" w:cs="Times New Roman"/>
          <w:b/>
          <w:bCs/>
          <w:kern w:val="0"/>
          <w14:ligatures w14:val="none"/>
        </w:rPr>
      </w:pPr>
    </w:p>
    <w:p w14:paraId="51F9C3E3" w14:textId="77777777" w:rsidR="005C68ED" w:rsidRPr="005C68ED" w:rsidRDefault="005C68ED" w:rsidP="005E10F1">
      <w:pPr>
        <w:spacing w:after="0" w:line="240" w:lineRule="auto"/>
        <w:outlineLvl w:val="2"/>
        <w:rPr>
          <w:rFonts w:asciiTheme="majorHAnsi" w:eastAsia="Times New Roman" w:hAnsiTheme="majorHAnsi" w:cs="Times New Roman"/>
          <w:b/>
          <w:bCs/>
          <w:kern w:val="0"/>
          <w14:ligatures w14:val="none"/>
        </w:rPr>
      </w:pPr>
      <w:r w:rsidRPr="005C68ED">
        <w:rPr>
          <w:rFonts w:asciiTheme="majorHAnsi" w:eastAsia="Times New Roman" w:hAnsiTheme="majorHAnsi" w:cs="Times New Roman"/>
          <w:b/>
          <w:bCs/>
          <w:kern w:val="0"/>
          <w14:ligatures w14:val="none"/>
        </w:rPr>
        <w:t>1. Logo</w:t>
      </w:r>
    </w:p>
    <w:p w14:paraId="75DCBE5E" w14:textId="77777777" w:rsidR="005C68ED" w:rsidRPr="005C68ED" w:rsidRDefault="005C68ED" w:rsidP="005E10F1">
      <w:pPr>
        <w:numPr>
          <w:ilvl w:val="0"/>
          <w:numId w:val="1"/>
        </w:numPr>
        <w:spacing w:after="0" w:line="240" w:lineRule="auto"/>
        <w:rPr>
          <w:rFonts w:asciiTheme="majorHAnsi" w:eastAsia="Times New Roman" w:hAnsiTheme="majorHAnsi" w:cs="Times New Roman"/>
          <w:kern w:val="0"/>
          <w14:ligatures w14:val="none"/>
        </w:rPr>
      </w:pPr>
      <w:r w:rsidRPr="005C68ED">
        <w:rPr>
          <w:rFonts w:asciiTheme="majorHAnsi" w:eastAsia="Times New Roman" w:hAnsiTheme="majorHAnsi" w:cs="Times New Roman"/>
          <w:kern w:val="0"/>
          <w14:ligatures w14:val="none"/>
        </w:rPr>
        <w:t>Use the official logo in all materials to create a recognizable and trusted campaign.</w:t>
      </w:r>
    </w:p>
    <w:p w14:paraId="3080135C" w14:textId="66ED5584" w:rsidR="005C68ED" w:rsidRDefault="005C68ED" w:rsidP="005E10F1">
      <w:pPr>
        <w:numPr>
          <w:ilvl w:val="0"/>
          <w:numId w:val="1"/>
        </w:numPr>
        <w:spacing w:after="0" w:line="240" w:lineRule="auto"/>
        <w:rPr>
          <w:rFonts w:asciiTheme="majorHAnsi" w:eastAsia="Times New Roman" w:hAnsiTheme="majorHAnsi" w:cs="Times New Roman"/>
          <w:kern w:val="0"/>
          <w14:ligatures w14:val="none"/>
        </w:rPr>
      </w:pPr>
      <w:r w:rsidRPr="005C68ED">
        <w:rPr>
          <w:rFonts w:asciiTheme="majorHAnsi" w:eastAsia="Times New Roman" w:hAnsiTheme="majorHAnsi" w:cs="Times New Roman"/>
          <w:kern w:val="0"/>
          <w14:ligatures w14:val="none"/>
        </w:rPr>
        <w:t xml:space="preserve">Place it </w:t>
      </w:r>
      <w:r w:rsidR="00E94779">
        <w:rPr>
          <w:rFonts w:asciiTheme="majorHAnsi" w:eastAsia="Times New Roman" w:hAnsiTheme="majorHAnsi" w:cs="Times New Roman"/>
          <w:kern w:val="0"/>
          <w14:ligatures w14:val="none"/>
        </w:rPr>
        <w:t>i</w:t>
      </w:r>
      <w:r w:rsidRPr="005C68ED">
        <w:rPr>
          <w:rFonts w:asciiTheme="majorHAnsi" w:eastAsia="Times New Roman" w:hAnsiTheme="majorHAnsi" w:cs="Times New Roman"/>
          <w:kern w:val="0"/>
          <w14:ligatures w14:val="none"/>
        </w:rPr>
        <w:t>n social media graphics, flyers, posters, and advocacy materials.</w:t>
      </w:r>
    </w:p>
    <w:p w14:paraId="5EC2D372" w14:textId="5121E93E" w:rsidR="005C68ED" w:rsidRPr="005C68ED" w:rsidRDefault="005C68ED" w:rsidP="005E10F1">
      <w:pPr>
        <w:numPr>
          <w:ilvl w:val="0"/>
          <w:numId w:val="1"/>
        </w:numPr>
        <w:spacing w:after="0" w:line="240" w:lineRule="auto"/>
        <w:rPr>
          <w:rFonts w:asciiTheme="majorHAnsi" w:eastAsia="Times New Roman" w:hAnsiTheme="majorHAnsi" w:cs="Times New Roman"/>
          <w:kern w:val="0"/>
          <w14:ligatures w14:val="none"/>
        </w:rPr>
      </w:pPr>
      <w:r>
        <w:rPr>
          <w:rFonts w:asciiTheme="majorHAnsi" w:eastAsia="Times New Roman" w:hAnsiTheme="majorHAnsi" w:cs="Times New Roman"/>
          <w:kern w:val="0"/>
          <w14:ligatures w14:val="none"/>
        </w:rPr>
        <w:t xml:space="preserve">The logo includes the website URL </w:t>
      </w:r>
      <w:r w:rsidR="00A00D4B">
        <w:rPr>
          <w:rFonts w:asciiTheme="majorHAnsi" w:eastAsia="Times New Roman" w:hAnsiTheme="majorHAnsi" w:cs="Times New Roman"/>
          <w:kern w:val="0"/>
          <w14:ligatures w14:val="none"/>
        </w:rPr>
        <w:t>to</w:t>
      </w:r>
      <w:r>
        <w:rPr>
          <w:rFonts w:asciiTheme="majorHAnsi" w:eastAsia="Times New Roman" w:hAnsiTheme="majorHAnsi" w:cs="Times New Roman"/>
          <w:kern w:val="0"/>
          <w14:ligatures w14:val="none"/>
        </w:rPr>
        <w:t xml:space="preserve"> help direct people to </w:t>
      </w:r>
      <w:r w:rsidR="00E94779">
        <w:rPr>
          <w:rFonts w:asciiTheme="majorHAnsi" w:eastAsia="Times New Roman" w:hAnsiTheme="majorHAnsi" w:cs="Times New Roman"/>
          <w:kern w:val="0"/>
          <w14:ligatures w14:val="none"/>
        </w:rPr>
        <w:t xml:space="preserve">where </w:t>
      </w:r>
      <w:r>
        <w:rPr>
          <w:rFonts w:asciiTheme="majorHAnsi" w:eastAsia="Times New Roman" w:hAnsiTheme="majorHAnsi" w:cs="Times New Roman"/>
          <w:kern w:val="0"/>
          <w14:ligatures w14:val="none"/>
        </w:rPr>
        <w:t>they can find more information.</w:t>
      </w:r>
    </w:p>
    <w:p w14:paraId="429C3989" w14:textId="77777777" w:rsidR="005E10F1" w:rsidRDefault="005E10F1" w:rsidP="005E10F1">
      <w:pPr>
        <w:spacing w:after="0" w:line="240" w:lineRule="auto"/>
        <w:outlineLvl w:val="2"/>
        <w:rPr>
          <w:rFonts w:asciiTheme="majorHAnsi" w:eastAsia="Times New Roman" w:hAnsiTheme="majorHAnsi" w:cs="Times New Roman"/>
          <w:b/>
          <w:bCs/>
          <w:kern w:val="0"/>
          <w14:ligatures w14:val="none"/>
        </w:rPr>
      </w:pPr>
    </w:p>
    <w:p w14:paraId="279AB931" w14:textId="2727F2D9" w:rsidR="00E94779" w:rsidRDefault="005C68ED" w:rsidP="005E10F1">
      <w:pPr>
        <w:spacing w:after="0" w:line="240" w:lineRule="auto"/>
        <w:outlineLvl w:val="2"/>
        <w:rPr>
          <w:rFonts w:asciiTheme="majorHAnsi" w:eastAsia="Times New Roman" w:hAnsiTheme="majorHAnsi" w:cs="Times New Roman"/>
          <w:b/>
          <w:bCs/>
          <w:kern w:val="0"/>
          <w14:ligatures w14:val="none"/>
        </w:rPr>
      </w:pPr>
      <w:r w:rsidRPr="005C68ED">
        <w:rPr>
          <w:rFonts w:asciiTheme="majorHAnsi" w:eastAsia="Times New Roman" w:hAnsiTheme="majorHAnsi" w:cs="Times New Roman"/>
          <w:b/>
          <w:bCs/>
          <w:kern w:val="0"/>
          <w14:ligatures w14:val="none"/>
        </w:rPr>
        <w:t xml:space="preserve">2. </w:t>
      </w:r>
      <w:r w:rsidR="00E94779">
        <w:rPr>
          <w:rFonts w:asciiTheme="majorHAnsi" w:eastAsia="Times New Roman" w:hAnsiTheme="majorHAnsi" w:cs="Times New Roman"/>
          <w:b/>
          <w:bCs/>
          <w:kern w:val="0"/>
          <w14:ligatures w14:val="none"/>
        </w:rPr>
        <w:t>Stylesheet</w:t>
      </w:r>
    </w:p>
    <w:p w14:paraId="35245AB4" w14:textId="77777777" w:rsidR="00E94779" w:rsidRPr="00E94779" w:rsidRDefault="00E94779" w:rsidP="005E10F1">
      <w:pPr>
        <w:numPr>
          <w:ilvl w:val="0"/>
          <w:numId w:val="3"/>
        </w:numPr>
        <w:spacing w:after="0" w:line="240" w:lineRule="auto"/>
        <w:outlineLvl w:val="2"/>
        <w:rPr>
          <w:rFonts w:asciiTheme="majorHAnsi" w:eastAsia="Times New Roman" w:hAnsiTheme="majorHAnsi" w:cs="Times New Roman"/>
          <w:kern w:val="0"/>
          <w14:ligatures w14:val="none"/>
        </w:rPr>
      </w:pPr>
      <w:r w:rsidRPr="00E94779">
        <w:rPr>
          <w:rFonts w:asciiTheme="majorHAnsi" w:eastAsia="Times New Roman" w:hAnsiTheme="majorHAnsi" w:cs="Times New Roman"/>
          <w:kern w:val="0"/>
          <w14:ligatures w14:val="none"/>
        </w:rPr>
        <w:t>Follow the style sheet guidelines to maintain a unified look in all communications.</w:t>
      </w:r>
    </w:p>
    <w:p w14:paraId="4EB87425" w14:textId="77777777" w:rsidR="00E94779" w:rsidRPr="00E94779" w:rsidRDefault="00E94779" w:rsidP="005E10F1">
      <w:pPr>
        <w:numPr>
          <w:ilvl w:val="0"/>
          <w:numId w:val="3"/>
        </w:numPr>
        <w:spacing w:after="0" w:line="240" w:lineRule="auto"/>
        <w:outlineLvl w:val="2"/>
        <w:rPr>
          <w:rFonts w:asciiTheme="majorHAnsi" w:eastAsia="Times New Roman" w:hAnsiTheme="majorHAnsi" w:cs="Times New Roman"/>
          <w:kern w:val="0"/>
          <w14:ligatures w14:val="none"/>
        </w:rPr>
      </w:pPr>
      <w:r w:rsidRPr="00E94779">
        <w:rPr>
          <w:rFonts w:asciiTheme="majorHAnsi" w:eastAsia="Times New Roman" w:hAnsiTheme="majorHAnsi" w:cs="Times New Roman"/>
          <w:kern w:val="0"/>
          <w14:ligatures w14:val="none"/>
        </w:rPr>
        <w:t>Use the recommended fonts, colors, and design principles when creating new materials.</w:t>
      </w:r>
    </w:p>
    <w:p w14:paraId="14F50A02" w14:textId="77777777" w:rsidR="005E10F1" w:rsidRDefault="005E10F1" w:rsidP="005E10F1">
      <w:pPr>
        <w:spacing w:after="0" w:line="240" w:lineRule="auto"/>
        <w:outlineLvl w:val="2"/>
        <w:rPr>
          <w:rFonts w:asciiTheme="majorHAnsi" w:eastAsia="Times New Roman" w:hAnsiTheme="majorHAnsi" w:cs="Times New Roman"/>
          <w:b/>
          <w:bCs/>
          <w:kern w:val="0"/>
          <w14:ligatures w14:val="none"/>
        </w:rPr>
      </w:pPr>
    </w:p>
    <w:p w14:paraId="37807E88" w14:textId="7E581A47" w:rsidR="005C68ED" w:rsidRPr="005C68ED" w:rsidRDefault="003E7539" w:rsidP="005E10F1">
      <w:pPr>
        <w:spacing w:after="0" w:line="240" w:lineRule="auto"/>
        <w:outlineLvl w:val="2"/>
        <w:rPr>
          <w:rFonts w:asciiTheme="majorHAnsi" w:eastAsia="Times New Roman" w:hAnsiTheme="majorHAnsi" w:cs="Times New Roman"/>
          <w:b/>
          <w:bCs/>
          <w:kern w:val="0"/>
          <w14:ligatures w14:val="none"/>
        </w:rPr>
      </w:pPr>
      <w:r>
        <w:rPr>
          <w:rFonts w:asciiTheme="majorHAnsi" w:eastAsia="Times New Roman" w:hAnsiTheme="majorHAnsi" w:cs="Times New Roman"/>
          <w:b/>
          <w:bCs/>
          <w:kern w:val="0"/>
          <w14:ligatures w14:val="none"/>
        </w:rPr>
        <w:t xml:space="preserve">3. </w:t>
      </w:r>
      <w:r w:rsidR="005C68ED">
        <w:rPr>
          <w:rFonts w:asciiTheme="majorHAnsi" w:eastAsia="Times New Roman" w:hAnsiTheme="majorHAnsi" w:cs="Times New Roman"/>
          <w:b/>
          <w:bCs/>
          <w:kern w:val="0"/>
          <w14:ligatures w14:val="none"/>
        </w:rPr>
        <w:t>Graphics</w:t>
      </w:r>
    </w:p>
    <w:p w14:paraId="5782EAEA" w14:textId="4F707C7A" w:rsidR="005C68ED" w:rsidRPr="005C68ED" w:rsidRDefault="005C68ED" w:rsidP="005E10F1">
      <w:pPr>
        <w:numPr>
          <w:ilvl w:val="0"/>
          <w:numId w:val="2"/>
        </w:numPr>
        <w:spacing w:after="0" w:line="240" w:lineRule="auto"/>
        <w:rPr>
          <w:rFonts w:asciiTheme="majorHAnsi" w:eastAsia="Times New Roman" w:hAnsiTheme="majorHAnsi" w:cs="Times New Roman"/>
          <w:kern w:val="0"/>
          <w14:ligatures w14:val="none"/>
        </w:rPr>
      </w:pPr>
      <w:r w:rsidRPr="005C68ED">
        <w:rPr>
          <w:rFonts w:asciiTheme="majorHAnsi" w:eastAsia="Times New Roman" w:hAnsiTheme="majorHAnsi" w:cs="Times New Roman"/>
          <w:kern w:val="0"/>
          <w14:ligatures w14:val="none"/>
        </w:rPr>
        <w:t xml:space="preserve">The </w:t>
      </w:r>
      <w:r>
        <w:rPr>
          <w:rFonts w:asciiTheme="majorHAnsi" w:eastAsia="Times New Roman" w:hAnsiTheme="majorHAnsi" w:cs="Times New Roman"/>
          <w:kern w:val="0"/>
          <w14:ligatures w14:val="none"/>
        </w:rPr>
        <w:t xml:space="preserve">graphics </w:t>
      </w:r>
      <w:r w:rsidRPr="005C68ED">
        <w:rPr>
          <w:rFonts w:asciiTheme="majorHAnsi" w:eastAsia="Times New Roman" w:hAnsiTheme="majorHAnsi" w:cs="Times New Roman"/>
          <w:kern w:val="0"/>
          <w14:ligatures w14:val="none"/>
        </w:rPr>
        <w:t xml:space="preserve">visually </w:t>
      </w:r>
      <w:r>
        <w:rPr>
          <w:rFonts w:asciiTheme="majorHAnsi" w:eastAsia="Times New Roman" w:hAnsiTheme="majorHAnsi" w:cs="Times New Roman"/>
          <w:kern w:val="0"/>
          <w14:ligatures w14:val="none"/>
        </w:rPr>
        <w:t>support the campaign</w:t>
      </w:r>
      <w:r w:rsidR="003E7539">
        <w:rPr>
          <w:rFonts w:asciiTheme="majorHAnsi" w:eastAsia="Times New Roman" w:hAnsiTheme="majorHAnsi" w:cs="Times New Roman"/>
          <w:kern w:val="0"/>
          <w14:ligatures w14:val="none"/>
        </w:rPr>
        <w:t>’s</w:t>
      </w:r>
      <w:r w:rsidRPr="005C68ED">
        <w:rPr>
          <w:rFonts w:asciiTheme="majorHAnsi" w:eastAsia="Times New Roman" w:hAnsiTheme="majorHAnsi" w:cs="Times New Roman"/>
          <w:kern w:val="0"/>
          <w14:ligatures w14:val="none"/>
        </w:rPr>
        <w:t xml:space="preserve"> key </w:t>
      </w:r>
      <w:r>
        <w:rPr>
          <w:rFonts w:asciiTheme="majorHAnsi" w:eastAsia="Times New Roman" w:hAnsiTheme="majorHAnsi" w:cs="Times New Roman"/>
          <w:kern w:val="0"/>
          <w14:ligatures w14:val="none"/>
        </w:rPr>
        <w:t>messages to create more appealing and recognizable materials.</w:t>
      </w:r>
    </w:p>
    <w:p w14:paraId="547B0619" w14:textId="77777777" w:rsidR="005C68ED" w:rsidRPr="005C68ED" w:rsidRDefault="005C68ED" w:rsidP="005E10F1">
      <w:pPr>
        <w:numPr>
          <w:ilvl w:val="0"/>
          <w:numId w:val="2"/>
        </w:numPr>
        <w:spacing w:after="0" w:line="240" w:lineRule="auto"/>
        <w:rPr>
          <w:rFonts w:asciiTheme="majorHAnsi" w:eastAsia="Times New Roman" w:hAnsiTheme="majorHAnsi" w:cs="Times New Roman"/>
          <w:kern w:val="0"/>
          <w14:ligatures w14:val="none"/>
        </w:rPr>
      </w:pPr>
      <w:r w:rsidRPr="005C68ED">
        <w:rPr>
          <w:rFonts w:asciiTheme="majorHAnsi" w:eastAsia="Times New Roman" w:hAnsiTheme="majorHAnsi" w:cs="Times New Roman"/>
          <w:kern w:val="0"/>
          <w14:ligatures w14:val="none"/>
        </w:rPr>
        <w:t>Use them in social media posts, presentations, or printed materials to emphasize important messages.</w:t>
      </w:r>
    </w:p>
    <w:p w14:paraId="33C1C674" w14:textId="77777777" w:rsidR="005E10F1" w:rsidRDefault="005E10F1" w:rsidP="005E10F1">
      <w:pPr>
        <w:spacing w:after="0" w:line="240" w:lineRule="auto"/>
        <w:outlineLvl w:val="2"/>
        <w:rPr>
          <w:rFonts w:asciiTheme="majorHAnsi" w:eastAsia="Times New Roman" w:hAnsiTheme="majorHAnsi" w:cs="Times New Roman"/>
          <w:b/>
          <w:bCs/>
          <w:kern w:val="0"/>
          <w14:ligatures w14:val="none"/>
        </w:rPr>
      </w:pPr>
    </w:p>
    <w:p w14:paraId="4B526D7D" w14:textId="178DBE14" w:rsidR="005C68ED" w:rsidRPr="005C68ED" w:rsidRDefault="003E7539" w:rsidP="005E10F1">
      <w:pPr>
        <w:spacing w:after="0" w:line="240" w:lineRule="auto"/>
        <w:outlineLvl w:val="2"/>
        <w:rPr>
          <w:rFonts w:asciiTheme="majorHAnsi" w:eastAsia="Times New Roman" w:hAnsiTheme="majorHAnsi" w:cs="Times New Roman"/>
          <w:b/>
          <w:bCs/>
          <w:kern w:val="0"/>
          <w14:ligatures w14:val="none"/>
        </w:rPr>
      </w:pPr>
      <w:r>
        <w:rPr>
          <w:rFonts w:asciiTheme="majorHAnsi" w:eastAsia="Times New Roman" w:hAnsiTheme="majorHAnsi" w:cs="Times New Roman"/>
          <w:b/>
          <w:bCs/>
          <w:kern w:val="0"/>
          <w14:ligatures w14:val="none"/>
        </w:rPr>
        <w:t>4</w:t>
      </w:r>
      <w:r w:rsidR="005C68ED">
        <w:rPr>
          <w:rFonts w:asciiTheme="majorHAnsi" w:eastAsia="Times New Roman" w:hAnsiTheme="majorHAnsi" w:cs="Times New Roman"/>
          <w:b/>
          <w:bCs/>
          <w:kern w:val="0"/>
          <w14:ligatures w14:val="none"/>
        </w:rPr>
        <w:t xml:space="preserve">. </w:t>
      </w:r>
      <w:r w:rsidR="005C68ED" w:rsidRPr="005C68ED">
        <w:rPr>
          <w:rFonts w:asciiTheme="majorHAnsi" w:eastAsia="Times New Roman" w:hAnsiTheme="majorHAnsi" w:cs="Times New Roman"/>
          <w:b/>
          <w:bCs/>
          <w:kern w:val="0"/>
          <w14:ligatures w14:val="none"/>
        </w:rPr>
        <w:t>Social Media</w:t>
      </w:r>
    </w:p>
    <w:p w14:paraId="343F354B" w14:textId="39EDB594" w:rsidR="005C68ED" w:rsidRPr="005C68ED" w:rsidRDefault="005C68ED" w:rsidP="005E10F1">
      <w:pPr>
        <w:numPr>
          <w:ilvl w:val="0"/>
          <w:numId w:val="4"/>
        </w:numPr>
        <w:spacing w:after="0" w:line="240" w:lineRule="auto"/>
        <w:rPr>
          <w:rFonts w:asciiTheme="majorHAnsi" w:eastAsia="Times New Roman" w:hAnsiTheme="majorHAnsi" w:cs="Times New Roman"/>
          <w:kern w:val="0"/>
          <w14:ligatures w14:val="none"/>
        </w:rPr>
      </w:pPr>
      <w:r w:rsidRPr="005C68ED">
        <w:rPr>
          <w:rFonts w:asciiTheme="majorHAnsi" w:eastAsia="Times New Roman" w:hAnsiTheme="majorHAnsi" w:cs="Times New Roman"/>
          <w:kern w:val="0"/>
          <w14:ligatures w14:val="none"/>
        </w:rPr>
        <w:t>Post pre-designed graphics on social media platforms like Facebook</w:t>
      </w:r>
      <w:r w:rsidR="003E7539">
        <w:rPr>
          <w:rFonts w:asciiTheme="majorHAnsi" w:eastAsia="Times New Roman" w:hAnsiTheme="majorHAnsi" w:cs="Times New Roman"/>
          <w:kern w:val="0"/>
          <w14:ligatures w14:val="none"/>
        </w:rPr>
        <w:t>, I</w:t>
      </w:r>
      <w:r w:rsidRPr="005C68ED">
        <w:rPr>
          <w:rFonts w:asciiTheme="majorHAnsi" w:eastAsia="Times New Roman" w:hAnsiTheme="majorHAnsi" w:cs="Times New Roman"/>
          <w:kern w:val="0"/>
          <w14:ligatures w14:val="none"/>
        </w:rPr>
        <w:t>nstagram</w:t>
      </w:r>
      <w:r w:rsidR="003E7539">
        <w:rPr>
          <w:rFonts w:asciiTheme="majorHAnsi" w:eastAsia="Times New Roman" w:hAnsiTheme="majorHAnsi" w:cs="Times New Roman"/>
          <w:kern w:val="0"/>
          <w14:ligatures w14:val="none"/>
        </w:rPr>
        <w:t>, or other social media sites</w:t>
      </w:r>
      <w:r w:rsidRPr="005C68ED">
        <w:rPr>
          <w:rFonts w:asciiTheme="majorHAnsi" w:eastAsia="Times New Roman" w:hAnsiTheme="majorHAnsi" w:cs="Times New Roman"/>
          <w:kern w:val="0"/>
          <w14:ligatures w14:val="none"/>
        </w:rPr>
        <w:t xml:space="preserve"> to reach a wider audience.</w:t>
      </w:r>
    </w:p>
    <w:p w14:paraId="77EC52C3" w14:textId="77777777" w:rsidR="005C68ED" w:rsidRPr="005C68ED" w:rsidRDefault="005C68ED" w:rsidP="005E10F1">
      <w:pPr>
        <w:numPr>
          <w:ilvl w:val="0"/>
          <w:numId w:val="4"/>
        </w:numPr>
        <w:spacing w:after="0" w:line="240" w:lineRule="auto"/>
        <w:rPr>
          <w:rFonts w:asciiTheme="majorHAnsi" w:eastAsia="Times New Roman" w:hAnsiTheme="majorHAnsi" w:cs="Times New Roman"/>
          <w:kern w:val="0"/>
          <w14:ligatures w14:val="none"/>
        </w:rPr>
      </w:pPr>
      <w:r w:rsidRPr="005C68ED">
        <w:rPr>
          <w:rFonts w:asciiTheme="majorHAnsi" w:eastAsia="Times New Roman" w:hAnsiTheme="majorHAnsi" w:cs="Times New Roman"/>
          <w:kern w:val="0"/>
          <w14:ligatures w14:val="none"/>
        </w:rPr>
        <w:t>Pair graphics with compelling captions, personal stories, or local statistics for greater impact.</w:t>
      </w:r>
    </w:p>
    <w:p w14:paraId="402FFED9" w14:textId="32F5B81C" w:rsidR="005C68ED" w:rsidRPr="005C68ED" w:rsidRDefault="005C68ED" w:rsidP="005E10F1">
      <w:pPr>
        <w:numPr>
          <w:ilvl w:val="0"/>
          <w:numId w:val="4"/>
        </w:numPr>
        <w:spacing w:after="0" w:line="240" w:lineRule="auto"/>
        <w:rPr>
          <w:rFonts w:asciiTheme="majorHAnsi" w:eastAsia="Times New Roman" w:hAnsiTheme="majorHAnsi" w:cs="Times New Roman"/>
          <w:kern w:val="0"/>
          <w14:ligatures w14:val="none"/>
        </w:rPr>
      </w:pPr>
      <w:r w:rsidRPr="005C68ED">
        <w:rPr>
          <w:rFonts w:asciiTheme="majorHAnsi" w:eastAsia="Times New Roman" w:hAnsiTheme="majorHAnsi" w:cs="Times New Roman"/>
          <w:kern w:val="0"/>
          <w14:ligatures w14:val="none"/>
        </w:rPr>
        <w:t>Use relevant hashtags (e.g., #</w:t>
      </w:r>
      <w:r w:rsidR="003E7539">
        <w:rPr>
          <w:rFonts w:asciiTheme="majorHAnsi" w:eastAsia="Times New Roman" w:hAnsiTheme="majorHAnsi" w:cs="Times New Roman"/>
          <w:kern w:val="0"/>
          <w14:ligatures w14:val="none"/>
        </w:rPr>
        <w:t xml:space="preserve">EscapetheEscape, </w:t>
      </w:r>
      <w:r w:rsidR="003E7539" w:rsidRPr="005C68ED">
        <w:rPr>
          <w:rFonts w:asciiTheme="majorHAnsi" w:eastAsia="Times New Roman" w:hAnsiTheme="majorHAnsi" w:cs="Times New Roman"/>
          <w:kern w:val="0"/>
          <w14:ligatures w14:val="none"/>
        </w:rPr>
        <w:t xml:space="preserve">#OpioidPrevention, </w:t>
      </w:r>
      <w:r w:rsidR="003E7539">
        <w:rPr>
          <w:rFonts w:asciiTheme="majorHAnsi" w:eastAsia="Times New Roman" w:hAnsiTheme="majorHAnsi" w:cs="Times New Roman"/>
          <w:kern w:val="0"/>
          <w14:ligatures w14:val="none"/>
        </w:rPr>
        <w:t>#</w:t>
      </w:r>
      <w:r w:rsidRPr="005C68ED">
        <w:rPr>
          <w:rFonts w:asciiTheme="majorHAnsi" w:eastAsia="Times New Roman" w:hAnsiTheme="majorHAnsi" w:cs="Times New Roman"/>
          <w:kern w:val="0"/>
          <w14:ligatures w14:val="none"/>
        </w:rPr>
        <w:t>StaySafe, #YouthForChange) to increase visibility.</w:t>
      </w:r>
    </w:p>
    <w:p w14:paraId="77407C29" w14:textId="5C049D32" w:rsidR="005C68ED" w:rsidRPr="003E7539" w:rsidRDefault="005C68ED" w:rsidP="005E10F1">
      <w:pPr>
        <w:numPr>
          <w:ilvl w:val="0"/>
          <w:numId w:val="4"/>
        </w:numPr>
        <w:spacing w:after="0" w:line="240" w:lineRule="auto"/>
      </w:pPr>
      <w:r w:rsidRPr="005C68ED">
        <w:rPr>
          <w:rFonts w:asciiTheme="majorHAnsi" w:eastAsia="Times New Roman" w:hAnsiTheme="majorHAnsi" w:cs="Times New Roman"/>
          <w:kern w:val="0"/>
          <w14:ligatures w14:val="none"/>
        </w:rPr>
        <w:t>Encourage youth and advocates to share posts and engage with the content.</w:t>
      </w:r>
      <w:r>
        <w:rPr>
          <w:rFonts w:asciiTheme="majorHAnsi" w:eastAsia="Times New Roman" w:hAnsiTheme="majorHAnsi" w:cs="Times New Roman"/>
          <w:kern w:val="0"/>
          <w14:ligatures w14:val="none"/>
        </w:rPr>
        <w:t xml:space="preserve"> We need your help spreading the word!</w:t>
      </w:r>
      <w:r w:rsidRPr="005C68ED">
        <w:rPr>
          <w:rFonts w:asciiTheme="majorHAnsi" w:eastAsia="Times New Roman" w:hAnsiTheme="majorHAnsi" w:cs="Times New Roman"/>
          <w:b/>
          <w:bCs/>
          <w:kern w:val="0"/>
          <w14:ligatures w14:val="none"/>
        </w:rPr>
        <w:t xml:space="preserve"> </w:t>
      </w:r>
    </w:p>
    <w:p w14:paraId="5E6A920B" w14:textId="77777777" w:rsidR="005E10F1" w:rsidRDefault="005E10F1" w:rsidP="005E10F1">
      <w:pPr>
        <w:spacing w:after="0" w:line="240" w:lineRule="auto"/>
        <w:outlineLvl w:val="2"/>
        <w:rPr>
          <w:rFonts w:asciiTheme="majorHAnsi" w:eastAsia="Times New Roman" w:hAnsiTheme="majorHAnsi" w:cs="Times New Roman"/>
          <w:b/>
          <w:bCs/>
          <w:kern w:val="0"/>
          <w14:ligatures w14:val="none"/>
        </w:rPr>
      </w:pPr>
    </w:p>
    <w:p w14:paraId="3A6F7AB0" w14:textId="2BE72B08" w:rsidR="003E7539" w:rsidRPr="005C68ED" w:rsidRDefault="003E7539" w:rsidP="005E10F1">
      <w:pPr>
        <w:spacing w:after="0" w:line="240" w:lineRule="auto"/>
        <w:outlineLvl w:val="2"/>
        <w:rPr>
          <w:rFonts w:asciiTheme="majorHAnsi" w:eastAsia="Times New Roman" w:hAnsiTheme="majorHAnsi" w:cs="Times New Roman"/>
          <w:b/>
          <w:bCs/>
          <w:kern w:val="0"/>
          <w14:ligatures w14:val="none"/>
        </w:rPr>
      </w:pPr>
      <w:r>
        <w:rPr>
          <w:rFonts w:asciiTheme="majorHAnsi" w:eastAsia="Times New Roman" w:hAnsiTheme="majorHAnsi" w:cs="Times New Roman"/>
          <w:b/>
          <w:bCs/>
          <w:kern w:val="0"/>
          <w14:ligatures w14:val="none"/>
        </w:rPr>
        <w:t>5</w:t>
      </w:r>
      <w:r w:rsidRPr="005C68ED">
        <w:rPr>
          <w:rFonts w:asciiTheme="majorHAnsi" w:eastAsia="Times New Roman" w:hAnsiTheme="majorHAnsi" w:cs="Times New Roman"/>
          <w:b/>
          <w:bCs/>
          <w:kern w:val="0"/>
          <w14:ligatures w14:val="none"/>
        </w:rPr>
        <w:t>. Poster</w:t>
      </w:r>
    </w:p>
    <w:p w14:paraId="61C277B2" w14:textId="77777777" w:rsidR="003E7539" w:rsidRPr="005C68ED" w:rsidRDefault="003E7539" w:rsidP="003E753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kern w:val="0"/>
          <w14:ligatures w14:val="none"/>
        </w:rPr>
      </w:pPr>
      <w:r w:rsidRPr="005C68ED">
        <w:rPr>
          <w:rFonts w:asciiTheme="majorHAnsi" w:eastAsia="Times New Roman" w:hAnsiTheme="majorHAnsi" w:cs="Times New Roman"/>
          <w:kern w:val="0"/>
          <w14:ligatures w14:val="none"/>
        </w:rPr>
        <w:t>Print and distribute posters in schools, community centers, healthcare facilities, and local businesses.</w:t>
      </w:r>
    </w:p>
    <w:p w14:paraId="6DC1AF50" w14:textId="5D9BF156" w:rsidR="003E7539" w:rsidRDefault="003E7539" w:rsidP="003E7539">
      <w:pPr>
        <w:numPr>
          <w:ilvl w:val="0"/>
          <w:numId w:val="5"/>
        </w:numPr>
        <w:spacing w:before="100" w:beforeAutospacing="1" w:after="100" w:afterAutospacing="1" w:line="240" w:lineRule="auto"/>
      </w:pPr>
      <w:r w:rsidRPr="003E7539">
        <w:rPr>
          <w:rFonts w:asciiTheme="majorHAnsi" w:eastAsia="Times New Roman" w:hAnsiTheme="majorHAnsi" w:cs="Times New Roman"/>
          <w:kern w:val="0"/>
          <w14:ligatures w14:val="none"/>
        </w:rPr>
        <w:t>Ask permission to display them in high-traffic areas where youth and families gather.</w:t>
      </w:r>
    </w:p>
    <w:sectPr w:rsidR="003E7539" w:rsidSect="006C585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DCD0F8" w14:textId="77777777" w:rsidR="00672F83" w:rsidRDefault="00672F83" w:rsidP="005E10F1">
      <w:pPr>
        <w:spacing w:after="0" w:line="240" w:lineRule="auto"/>
      </w:pPr>
      <w:r>
        <w:separator/>
      </w:r>
    </w:p>
  </w:endnote>
  <w:endnote w:type="continuationSeparator" w:id="0">
    <w:p w14:paraId="7C72A3E0" w14:textId="77777777" w:rsidR="00672F83" w:rsidRDefault="00672F83" w:rsidP="005E10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3A973A" w14:textId="77777777" w:rsidR="00672F83" w:rsidRDefault="00672F83" w:rsidP="005E10F1">
      <w:pPr>
        <w:spacing w:after="0" w:line="240" w:lineRule="auto"/>
      </w:pPr>
      <w:r>
        <w:separator/>
      </w:r>
    </w:p>
  </w:footnote>
  <w:footnote w:type="continuationSeparator" w:id="0">
    <w:p w14:paraId="20103BB7" w14:textId="77777777" w:rsidR="00672F83" w:rsidRDefault="00672F83" w:rsidP="005E10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B43F29" w14:textId="348758B5" w:rsidR="005E10F1" w:rsidRDefault="005E10F1">
    <w:pPr>
      <w:pStyle w:val="Header"/>
    </w:pPr>
    <w:r>
      <w:rPr>
        <w:noProof/>
      </w:rPr>
      <w:drawing>
        <wp:inline distT="0" distB="0" distL="0" distR="0" wp14:anchorId="4762D5F2" wp14:editId="687944A1">
          <wp:extent cx="5943600" cy="962660"/>
          <wp:effectExtent l="0" t="0" r="0" b="0"/>
          <wp:docPr id="1673277387" name="Picture 1" descr="A red circle with white text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3277387" name="Picture 1" descr="A red circle with white text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9626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A3D17"/>
    <w:multiLevelType w:val="multilevel"/>
    <w:tmpl w:val="A6A8E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6770B8A"/>
    <w:multiLevelType w:val="multilevel"/>
    <w:tmpl w:val="D8D4C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A195D49"/>
    <w:multiLevelType w:val="multilevel"/>
    <w:tmpl w:val="04B4D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E6E1CB2"/>
    <w:multiLevelType w:val="multilevel"/>
    <w:tmpl w:val="07D01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54C52FF"/>
    <w:multiLevelType w:val="multilevel"/>
    <w:tmpl w:val="9C109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81B31C6"/>
    <w:multiLevelType w:val="multilevel"/>
    <w:tmpl w:val="5B449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75785537">
    <w:abstractNumId w:val="2"/>
  </w:num>
  <w:num w:numId="2" w16cid:durableId="367686475">
    <w:abstractNumId w:val="0"/>
  </w:num>
  <w:num w:numId="3" w16cid:durableId="297300974">
    <w:abstractNumId w:val="4"/>
  </w:num>
  <w:num w:numId="4" w16cid:durableId="1327173047">
    <w:abstractNumId w:val="3"/>
  </w:num>
  <w:num w:numId="5" w16cid:durableId="611668788">
    <w:abstractNumId w:val="5"/>
  </w:num>
  <w:num w:numId="6" w16cid:durableId="1117560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8ED"/>
    <w:rsid w:val="000372E3"/>
    <w:rsid w:val="0004328A"/>
    <w:rsid w:val="001F11D7"/>
    <w:rsid w:val="003B54EA"/>
    <w:rsid w:val="003E7539"/>
    <w:rsid w:val="00523285"/>
    <w:rsid w:val="005C68ED"/>
    <w:rsid w:val="005D454A"/>
    <w:rsid w:val="005E10F1"/>
    <w:rsid w:val="006227CA"/>
    <w:rsid w:val="00657E14"/>
    <w:rsid w:val="0066085D"/>
    <w:rsid w:val="00672F83"/>
    <w:rsid w:val="006C5859"/>
    <w:rsid w:val="00944AE8"/>
    <w:rsid w:val="00A00D4B"/>
    <w:rsid w:val="00B3251F"/>
    <w:rsid w:val="00BB5973"/>
    <w:rsid w:val="00DC5151"/>
    <w:rsid w:val="00E30D74"/>
    <w:rsid w:val="00E94779"/>
    <w:rsid w:val="00F36C42"/>
    <w:rsid w:val="00F73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85CC8FA"/>
  <w15:chartTrackingRefBased/>
  <w15:docId w15:val="{9D35B74E-8D2B-E347-951A-E0DE1F4EC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C68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C68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C68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C68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C68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C68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C68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C68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C68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68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5C68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C68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C68E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C68E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C68E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C68E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C68E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C68E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C68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C68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C68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C68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C68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C68E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C68E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C68E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C68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C68E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C68ED"/>
    <w:rPr>
      <w:b/>
      <w:bCs/>
      <w:smallCaps/>
      <w:color w:val="0F4761" w:themeColor="accent1" w:themeShade="BF"/>
      <w:spacing w:val="5"/>
    </w:rPr>
  </w:style>
  <w:style w:type="character" w:styleId="Strong">
    <w:name w:val="Strong"/>
    <w:basedOn w:val="DefaultParagraphFont"/>
    <w:uiPriority w:val="22"/>
    <w:qFormat/>
    <w:rsid w:val="005C68ED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C68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5E10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10F1"/>
  </w:style>
  <w:style w:type="paragraph" w:styleId="Footer">
    <w:name w:val="footer"/>
    <w:basedOn w:val="Normal"/>
    <w:link w:val="FooterChar"/>
    <w:uiPriority w:val="99"/>
    <w:unhideWhenUsed/>
    <w:rsid w:val="005E10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10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643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Donegan</dc:creator>
  <cp:keywords/>
  <dc:description/>
  <cp:lastModifiedBy>Christen Cook</cp:lastModifiedBy>
  <cp:revision>9</cp:revision>
  <dcterms:created xsi:type="dcterms:W3CDTF">2025-03-17T21:08:00Z</dcterms:created>
  <dcterms:modified xsi:type="dcterms:W3CDTF">2025-03-17T21:14:00Z</dcterms:modified>
</cp:coreProperties>
</file>